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EC613" w14:textId="77777777" w:rsidR="000C7718" w:rsidRPr="00C058C3" w:rsidRDefault="00695522" w:rsidP="007516A4">
      <w:pPr>
        <w:spacing w:after="0" w:line="360" w:lineRule="auto"/>
        <w:jc w:val="center"/>
        <w:rPr>
          <w:rFonts w:ascii="Arial" w:eastAsia="Calibri" w:hAnsi="Arial" w:cs="Arial"/>
          <w:b/>
          <w:bCs/>
          <w:i/>
          <w:sz w:val="28"/>
          <w:szCs w:val="28"/>
        </w:rPr>
      </w:pPr>
      <w:r w:rsidRPr="004C0FE0">
        <w:rPr>
          <w:rFonts w:ascii="Arial" w:eastAsia="Calibri" w:hAnsi="Arial" w:cs="Arial"/>
          <w:b/>
          <w:bCs/>
          <w:i/>
          <w:iCs/>
          <w:sz w:val="28"/>
          <w:szCs w:val="28"/>
        </w:rPr>
        <w:t>Declaración de Validez de</w:t>
      </w:r>
      <w:r w:rsidRPr="00C058C3">
        <w:rPr>
          <w:rFonts w:ascii="Arial" w:eastAsia="Calibri" w:hAnsi="Arial" w:cs="Arial"/>
          <w:b/>
          <w:bCs/>
          <w:i/>
          <w:sz w:val="28"/>
          <w:szCs w:val="28"/>
        </w:rPr>
        <w:t xml:space="preserve"> Conclusión de la Consulta de Presupuesto Participativo 202</w:t>
      </w:r>
      <w:r w:rsidR="00124209">
        <w:rPr>
          <w:rFonts w:ascii="Arial" w:eastAsia="Calibri" w:hAnsi="Arial" w:cs="Arial"/>
          <w:b/>
          <w:bCs/>
          <w:i/>
          <w:sz w:val="28"/>
          <w:szCs w:val="28"/>
        </w:rPr>
        <w:t>3</w:t>
      </w:r>
    </w:p>
    <w:p w14:paraId="66D190B4" w14:textId="77777777" w:rsidR="008832DE" w:rsidRDefault="008832DE" w:rsidP="007516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0A94660" w14:textId="77777777" w:rsidR="00025F43" w:rsidRPr="00D4689E" w:rsidRDefault="00000000" w:rsidP="007516A4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pict w14:anchorId="6E99AE26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2050" type="#_x0000_t202" style="position:absolute;left:0;text-align:left;margin-left:291pt;margin-top:50.9pt;width:81.7pt;height:1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" fillcolor="white [3201]" stroked="f" strokeweight=".5pt">
            <v:textbox>
              <w:txbxContent>
                <w:p w14:paraId="0C6FEAFC" w14:textId="77777777" w:rsidR="007516A4" w:rsidRPr="002A456C" w:rsidRDefault="007516A4">
                  <w:pPr>
                    <w:rPr>
                      <w:sz w:val="2"/>
                      <w:szCs w:val="2"/>
                    </w:rPr>
                  </w:pP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(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C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 xml:space="preserve">alle, 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A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venida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, etc.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)</w:t>
                  </w:r>
                </w:p>
              </w:txbxContent>
            </v:textbox>
          </v:shape>
        </w:pict>
      </w:r>
      <w:r w:rsidR="00025F43" w:rsidRPr="00D4689E">
        <w:rPr>
          <w:rFonts w:ascii="Arial" w:hAnsi="Arial" w:cs="Arial"/>
          <w:sz w:val="24"/>
          <w:szCs w:val="24"/>
        </w:rPr>
        <w:t xml:space="preserve">En la Ciudad de México, </w:t>
      </w:r>
      <w:r w:rsidR="00DC20E0" w:rsidRPr="00D4689E">
        <w:rPr>
          <w:rFonts w:ascii="Arial" w:hAnsi="Arial" w:cs="Arial"/>
          <w:sz w:val="24"/>
          <w:szCs w:val="24"/>
        </w:rPr>
        <w:t>siendo</w:t>
      </w:r>
      <w:r w:rsidR="00025F43" w:rsidRPr="00D4689E">
        <w:rPr>
          <w:rFonts w:ascii="Arial" w:hAnsi="Arial" w:cs="Arial"/>
          <w:sz w:val="24"/>
          <w:szCs w:val="24"/>
        </w:rPr>
        <w:t xml:space="preserve"> las _____horas con ____ minutos del día ___ de </w:t>
      </w:r>
      <w:r w:rsidR="003D00AE">
        <w:rPr>
          <w:rFonts w:ascii="Arial" w:hAnsi="Arial" w:cs="Arial"/>
          <w:sz w:val="24"/>
          <w:szCs w:val="24"/>
        </w:rPr>
        <w:t>_____</w:t>
      </w:r>
      <w:r w:rsidR="00025F43" w:rsidRPr="00D4689E">
        <w:rPr>
          <w:rFonts w:ascii="Arial" w:hAnsi="Arial" w:cs="Arial"/>
          <w:sz w:val="24"/>
          <w:szCs w:val="24"/>
        </w:rPr>
        <w:t xml:space="preserve"> del año dos mil </w:t>
      </w:r>
      <w:r w:rsidR="00124209" w:rsidRPr="00D4689E">
        <w:rPr>
          <w:rFonts w:ascii="Arial" w:hAnsi="Arial" w:cs="Arial"/>
          <w:sz w:val="24"/>
          <w:szCs w:val="24"/>
        </w:rPr>
        <w:t>veinti</w:t>
      </w:r>
      <w:r w:rsidR="00124209">
        <w:rPr>
          <w:rFonts w:ascii="Arial" w:hAnsi="Arial" w:cs="Arial"/>
          <w:sz w:val="24"/>
          <w:szCs w:val="24"/>
        </w:rPr>
        <w:t>trés</w:t>
      </w:r>
      <w:r w:rsidR="00025F43" w:rsidRPr="00D4689E">
        <w:rPr>
          <w:rFonts w:ascii="Arial" w:hAnsi="Arial" w:cs="Arial"/>
          <w:sz w:val="24"/>
          <w:szCs w:val="24"/>
        </w:rPr>
        <w:t xml:space="preserve">, en el domicilio de la Dirección Distrital ___ del Instituto Electoral de la Ciudad de México, sito en </w:t>
      </w:r>
      <w:r w:rsidR="00BE1BED" w:rsidRPr="00D4689E">
        <w:rPr>
          <w:rFonts w:ascii="Arial" w:hAnsi="Arial" w:cs="Arial"/>
          <w:sz w:val="24"/>
          <w:szCs w:val="24"/>
        </w:rPr>
        <w:t>la _</w:t>
      </w:r>
      <w:r w:rsidR="007516A4">
        <w:rPr>
          <w:rFonts w:ascii="Arial" w:hAnsi="Arial" w:cs="Arial"/>
          <w:sz w:val="24"/>
          <w:szCs w:val="24"/>
          <w:u w:val="single"/>
        </w:rPr>
        <w:t>_______</w:t>
      </w:r>
      <w:r w:rsidR="002A456C">
        <w:rPr>
          <w:rFonts w:ascii="Arial" w:hAnsi="Arial" w:cs="Arial"/>
          <w:sz w:val="24"/>
          <w:szCs w:val="24"/>
          <w:u w:val="single"/>
        </w:rPr>
        <w:t>________</w:t>
      </w:r>
      <w:r w:rsidR="00D43E76">
        <w:rPr>
          <w:rFonts w:ascii="Arial" w:hAnsi="Arial" w:cs="Arial"/>
          <w:sz w:val="24"/>
          <w:szCs w:val="24"/>
          <w:u w:val="single"/>
        </w:rPr>
        <w:t xml:space="preserve"> </w:t>
      </w:r>
      <w:r w:rsidR="00025F43" w:rsidRPr="00D4689E">
        <w:rPr>
          <w:rFonts w:ascii="Arial" w:hAnsi="Arial" w:cs="Arial"/>
          <w:sz w:val="24"/>
          <w:szCs w:val="24"/>
        </w:rPr>
        <w:t>Número _______, Colonia _________________, Demarcación ____________________, Código Postal _______, en el marco de</w:t>
      </w:r>
      <w:r w:rsidR="005737A6" w:rsidRPr="00D4689E">
        <w:rPr>
          <w:rFonts w:ascii="Arial" w:hAnsi="Arial" w:cs="Arial"/>
          <w:sz w:val="24"/>
          <w:szCs w:val="24"/>
        </w:rPr>
        <w:t xml:space="preserve"> la Consulta de Presupuesto Participativo 202</w:t>
      </w:r>
      <w:r w:rsidR="00124209">
        <w:rPr>
          <w:rFonts w:ascii="Arial" w:hAnsi="Arial" w:cs="Arial"/>
          <w:sz w:val="24"/>
          <w:szCs w:val="24"/>
        </w:rPr>
        <w:t>3</w:t>
      </w:r>
      <w:r w:rsidR="0018039B" w:rsidRPr="00D4689E">
        <w:rPr>
          <w:rFonts w:ascii="Arial" w:hAnsi="Arial" w:cs="Arial"/>
          <w:sz w:val="24"/>
          <w:szCs w:val="24"/>
        </w:rPr>
        <w:t>,</w:t>
      </w:r>
      <w:r w:rsidR="002C43D2" w:rsidRPr="00D4689E">
        <w:rPr>
          <w:rFonts w:ascii="Arial" w:hAnsi="Arial" w:cs="Arial"/>
          <w:sz w:val="24"/>
          <w:szCs w:val="24"/>
        </w:rPr>
        <w:t xml:space="preserve"> para dar cumplimiento a lo dispuesto por los artículos 113</w:t>
      </w:r>
      <w:r w:rsidR="001636AE">
        <w:rPr>
          <w:rFonts w:ascii="Arial" w:hAnsi="Arial" w:cs="Arial"/>
          <w:sz w:val="24"/>
          <w:szCs w:val="24"/>
        </w:rPr>
        <w:t>,</w:t>
      </w:r>
      <w:r w:rsidR="002C43D2" w:rsidRPr="00D4689E">
        <w:rPr>
          <w:rFonts w:ascii="Arial" w:hAnsi="Arial" w:cs="Arial"/>
          <w:sz w:val="24"/>
          <w:szCs w:val="24"/>
        </w:rPr>
        <w:t xml:space="preserve"> fracciones I y V, 362 y 363 del </w:t>
      </w:r>
      <w:r w:rsidR="002C43D2" w:rsidRPr="00D43E76">
        <w:rPr>
          <w:rFonts w:ascii="Arial" w:hAnsi="Arial" w:cs="Arial"/>
          <w:i/>
          <w:iCs/>
          <w:sz w:val="24"/>
          <w:szCs w:val="24"/>
        </w:rPr>
        <w:t>Código de Instituciones y Procedimientos Electorales de la Ciudad de México</w:t>
      </w:r>
      <w:r w:rsidR="00F129DC">
        <w:rPr>
          <w:rFonts w:ascii="Arial" w:hAnsi="Arial" w:cs="Arial"/>
          <w:sz w:val="24"/>
          <w:szCs w:val="24"/>
        </w:rPr>
        <w:t>:</w:t>
      </w:r>
      <w:r w:rsidR="002C43D2" w:rsidRPr="00D4689E">
        <w:rPr>
          <w:rFonts w:ascii="Arial" w:hAnsi="Arial" w:cs="Arial"/>
          <w:sz w:val="24"/>
          <w:szCs w:val="24"/>
        </w:rPr>
        <w:t xml:space="preserve"> 116</w:t>
      </w:r>
      <w:r w:rsidR="00F129DC">
        <w:rPr>
          <w:rFonts w:ascii="Arial" w:hAnsi="Arial" w:cs="Arial"/>
          <w:sz w:val="24"/>
          <w:szCs w:val="24"/>
        </w:rPr>
        <w:t>,</w:t>
      </w:r>
      <w:r w:rsidR="002C43D2" w:rsidRPr="00D4689E">
        <w:rPr>
          <w:rFonts w:ascii="Arial" w:hAnsi="Arial" w:cs="Arial"/>
          <w:sz w:val="24"/>
          <w:szCs w:val="24"/>
        </w:rPr>
        <w:t xml:space="preserve"> 117, párrafos primero y tercero</w:t>
      </w:r>
      <w:r w:rsidR="00F129DC">
        <w:rPr>
          <w:rFonts w:ascii="Arial" w:hAnsi="Arial" w:cs="Arial"/>
          <w:sz w:val="24"/>
          <w:szCs w:val="24"/>
        </w:rPr>
        <w:t xml:space="preserve">, </w:t>
      </w:r>
      <w:r w:rsidR="002C43D2" w:rsidRPr="00D4689E">
        <w:rPr>
          <w:rFonts w:ascii="Arial" w:hAnsi="Arial" w:cs="Arial"/>
          <w:sz w:val="24"/>
          <w:szCs w:val="24"/>
        </w:rPr>
        <w:t>120</w:t>
      </w:r>
      <w:r w:rsidR="00F129DC">
        <w:rPr>
          <w:rFonts w:ascii="Arial" w:hAnsi="Arial" w:cs="Arial"/>
          <w:sz w:val="24"/>
          <w:szCs w:val="24"/>
        </w:rPr>
        <w:t xml:space="preserve">; </w:t>
      </w:r>
      <w:r w:rsidR="002C43D2" w:rsidRPr="00D4689E">
        <w:rPr>
          <w:rFonts w:ascii="Arial" w:hAnsi="Arial" w:cs="Arial"/>
          <w:sz w:val="24"/>
          <w:szCs w:val="24"/>
        </w:rPr>
        <w:t xml:space="preserve">Décimo Noveno Transitorio de la </w:t>
      </w:r>
      <w:r w:rsidR="002C43D2" w:rsidRPr="00D43E76">
        <w:rPr>
          <w:rFonts w:ascii="Arial" w:hAnsi="Arial" w:cs="Arial"/>
          <w:i/>
          <w:iCs/>
          <w:sz w:val="24"/>
          <w:szCs w:val="24"/>
        </w:rPr>
        <w:t>Ley de Participación Ciudadana de la Ciudad de México</w:t>
      </w:r>
      <w:r w:rsidR="002C43D2" w:rsidRPr="00D4689E">
        <w:rPr>
          <w:rFonts w:ascii="Arial" w:hAnsi="Arial" w:cs="Arial"/>
          <w:sz w:val="24"/>
          <w:szCs w:val="24"/>
        </w:rPr>
        <w:t xml:space="preserve">, </w:t>
      </w:r>
      <w:r w:rsidR="00A61E44" w:rsidRPr="00D4689E">
        <w:rPr>
          <w:rFonts w:ascii="Arial" w:hAnsi="Arial" w:cs="Arial"/>
          <w:sz w:val="24"/>
          <w:szCs w:val="24"/>
        </w:rPr>
        <w:t>se reunieron la persona Titular</w:t>
      </w:r>
      <w:r w:rsidR="001429D8">
        <w:rPr>
          <w:rFonts w:ascii="Arial" w:hAnsi="Arial" w:cs="Arial"/>
          <w:sz w:val="24"/>
          <w:szCs w:val="24"/>
        </w:rPr>
        <w:t xml:space="preserve"> o Encargada</w:t>
      </w:r>
      <w:r w:rsidR="00A61E44" w:rsidRPr="00D4689E">
        <w:rPr>
          <w:rFonts w:ascii="Arial" w:hAnsi="Arial" w:cs="Arial"/>
          <w:sz w:val="24"/>
          <w:szCs w:val="24"/>
        </w:rPr>
        <w:t xml:space="preserve"> </w:t>
      </w:r>
      <w:r w:rsidR="002C43D2" w:rsidRPr="00D4689E">
        <w:rPr>
          <w:rFonts w:ascii="Arial" w:hAnsi="Arial" w:cs="Arial"/>
          <w:sz w:val="24"/>
          <w:szCs w:val="24"/>
        </w:rPr>
        <w:t xml:space="preserve">y </w:t>
      </w:r>
      <w:r w:rsidR="00A61E44" w:rsidRPr="00D4689E">
        <w:rPr>
          <w:rFonts w:ascii="Arial" w:hAnsi="Arial" w:cs="Arial"/>
          <w:sz w:val="24"/>
          <w:szCs w:val="24"/>
        </w:rPr>
        <w:t xml:space="preserve">la persona </w:t>
      </w:r>
      <w:r w:rsidR="00CA322D" w:rsidRPr="00D4689E">
        <w:rPr>
          <w:rFonts w:ascii="Arial" w:hAnsi="Arial" w:cs="Arial"/>
          <w:sz w:val="24"/>
          <w:szCs w:val="24"/>
        </w:rPr>
        <w:t>Secretaria</w:t>
      </w:r>
      <w:r w:rsidR="001429D8">
        <w:rPr>
          <w:rFonts w:ascii="Arial" w:hAnsi="Arial" w:cs="Arial"/>
          <w:sz w:val="24"/>
          <w:szCs w:val="24"/>
        </w:rPr>
        <w:t xml:space="preserve"> o Encargada</w:t>
      </w:r>
      <w:r w:rsidR="00CA322D" w:rsidRPr="00D4689E">
        <w:rPr>
          <w:rFonts w:ascii="Arial" w:hAnsi="Arial" w:cs="Arial"/>
          <w:sz w:val="24"/>
          <w:szCs w:val="24"/>
        </w:rPr>
        <w:t xml:space="preserve"> de Órgano Desconcentrado </w:t>
      </w:r>
      <w:r w:rsidR="002C43D2" w:rsidRPr="00D4689E">
        <w:rPr>
          <w:rFonts w:ascii="Arial" w:hAnsi="Arial" w:cs="Arial"/>
          <w:sz w:val="24"/>
          <w:szCs w:val="24"/>
        </w:rPr>
        <w:t>a</w:t>
      </w:r>
      <w:r w:rsidR="002C43D2" w:rsidRPr="00D4689E">
        <w:rPr>
          <w:rFonts w:ascii="Arial" w:hAnsi="Arial" w:cs="Arial"/>
          <w:bCs/>
          <w:sz w:val="24"/>
          <w:szCs w:val="24"/>
        </w:rPr>
        <w:t xml:space="preserve"> efecto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 de llevar a cabo la Declaración de Validez de Conclusión de la Consulta de Presupuesto Participativo 202</w:t>
      </w:r>
      <w:r w:rsidR="002B42C2">
        <w:rPr>
          <w:rFonts w:ascii="Arial" w:hAnsi="Arial" w:cs="Arial"/>
          <w:bCs/>
          <w:sz w:val="24"/>
          <w:szCs w:val="24"/>
        </w:rPr>
        <w:t>3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, que se llevó a cabo 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del </w:t>
      </w:r>
      <w:r w:rsidR="002B42C2">
        <w:rPr>
          <w:rFonts w:ascii="Arial" w:hAnsi="Arial" w:cs="Arial"/>
          <w:bCs/>
          <w:sz w:val="24"/>
          <w:szCs w:val="24"/>
        </w:rPr>
        <w:t>__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al </w:t>
      </w:r>
      <w:r w:rsidR="002B42C2">
        <w:rPr>
          <w:rFonts w:ascii="Arial" w:hAnsi="Arial" w:cs="Arial"/>
          <w:bCs/>
          <w:sz w:val="24"/>
          <w:szCs w:val="24"/>
        </w:rPr>
        <w:t>__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de </w:t>
      </w:r>
      <w:r w:rsidR="002B42C2">
        <w:rPr>
          <w:rFonts w:ascii="Arial" w:hAnsi="Arial" w:cs="Arial"/>
          <w:bCs/>
          <w:sz w:val="24"/>
          <w:szCs w:val="24"/>
        </w:rPr>
        <w:t>___</w:t>
      </w:r>
      <w:r w:rsidR="00F129DC">
        <w:rPr>
          <w:rFonts w:ascii="Arial" w:hAnsi="Arial" w:cs="Arial"/>
          <w:bCs/>
          <w:sz w:val="24"/>
          <w:szCs w:val="24"/>
        </w:rPr>
        <w:t xml:space="preserve"> a través del Sistema Electrónico por Internet;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así como el</w:t>
      </w:r>
      <w:r w:rsidR="002B42C2">
        <w:rPr>
          <w:rFonts w:ascii="Arial" w:hAnsi="Arial" w:cs="Arial"/>
          <w:bCs/>
          <w:sz w:val="24"/>
          <w:szCs w:val="24"/>
        </w:rPr>
        <w:t xml:space="preserve"> 7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 de mayo de 202</w:t>
      </w:r>
      <w:r w:rsidR="002B42C2">
        <w:rPr>
          <w:rFonts w:ascii="Arial" w:hAnsi="Arial" w:cs="Arial"/>
          <w:bCs/>
          <w:sz w:val="24"/>
          <w:szCs w:val="24"/>
        </w:rPr>
        <w:t>3</w:t>
      </w:r>
      <w:r w:rsidR="00F129DC">
        <w:rPr>
          <w:rFonts w:ascii="Arial" w:hAnsi="Arial" w:cs="Arial"/>
          <w:bCs/>
          <w:sz w:val="24"/>
          <w:szCs w:val="24"/>
        </w:rPr>
        <w:t xml:space="preserve"> de manera presencial</w:t>
      </w:r>
      <w:r w:rsidR="00CA322D" w:rsidRPr="00D4689E">
        <w:rPr>
          <w:rFonts w:ascii="Arial" w:hAnsi="Arial" w:cs="Arial"/>
          <w:bCs/>
          <w:sz w:val="24"/>
          <w:szCs w:val="24"/>
        </w:rPr>
        <w:t>.</w:t>
      </w:r>
    </w:p>
    <w:p w14:paraId="48FD8374" w14:textId="77777777" w:rsidR="002C43D2" w:rsidRDefault="00CA322D" w:rsidP="007516A4">
      <w:pPr>
        <w:tabs>
          <w:tab w:val="left" w:pos="5715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D4689E">
        <w:rPr>
          <w:rFonts w:ascii="Arial" w:hAnsi="Arial" w:cs="Arial"/>
          <w:bCs/>
          <w:sz w:val="24"/>
          <w:szCs w:val="24"/>
        </w:rPr>
        <w:tab/>
      </w:r>
    </w:p>
    <w:tbl>
      <w:tblPr>
        <w:tblpPr w:leftFromText="141" w:rightFromText="141" w:vertAnchor="text" w:horzAnchor="margin" w:tblpXSpec="center" w:tblpY="167"/>
        <w:tblW w:w="83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2"/>
        <w:gridCol w:w="1317"/>
        <w:gridCol w:w="3358"/>
      </w:tblGrid>
      <w:tr w:rsidR="008E0686" w:rsidRPr="00D4689E" w14:paraId="7DE9F30C" w14:textId="77777777" w:rsidTr="008E0686">
        <w:trPr>
          <w:trHeight w:val="1179"/>
        </w:trPr>
        <w:tc>
          <w:tcPr>
            <w:tcW w:w="3851" w:type="dxa"/>
          </w:tcPr>
          <w:p w14:paraId="40A8C3EB" w14:textId="77777777" w:rsidR="008E0686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94601951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>Titular de Órgano Desconcentrado</w:t>
            </w:r>
            <w:bookmarkEnd w:id="0"/>
          </w:p>
          <w:p w14:paraId="2570F2DA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(Encargada/o de Despacho)</w:t>
            </w:r>
          </w:p>
        </w:tc>
        <w:tc>
          <w:tcPr>
            <w:tcW w:w="936" w:type="dxa"/>
          </w:tcPr>
          <w:p w14:paraId="79215EEC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18BAC8EA" wp14:editId="50BA7C11">
                  <wp:extent cx="747712" cy="863600"/>
                  <wp:effectExtent l="0" t="0" r="0" b="0"/>
                  <wp:docPr id="4" name="Imagen 4" descr="Imagen que contiene For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 descr="Imagen que contiene Forma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865" cy="8649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0" w:type="dxa"/>
          </w:tcPr>
          <w:p w14:paraId="104379C0" w14:textId="77777777" w:rsidR="008E0686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94601973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>Secretaria o Secretario de Órgano Desconcentrado</w:t>
            </w:r>
            <w:bookmarkEnd w:id="1"/>
          </w:p>
          <w:p w14:paraId="07A27187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(Encargada/o de Despacho)</w:t>
            </w:r>
          </w:p>
        </w:tc>
      </w:tr>
      <w:tr w:rsidR="008E0686" w:rsidRPr="00D4689E" w14:paraId="3CF48279" w14:textId="77777777" w:rsidTr="008E0686">
        <w:trPr>
          <w:trHeight w:val="400"/>
        </w:trPr>
        <w:tc>
          <w:tcPr>
            <w:tcW w:w="3851" w:type="dxa"/>
            <w:tcBorders>
              <w:bottom w:val="single" w:sz="4" w:space="0" w:color="auto"/>
            </w:tcBorders>
          </w:tcPr>
          <w:p w14:paraId="131E1D9B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</w:tcPr>
          <w:p w14:paraId="05627BBC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14:paraId="2E318628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B3E42E9" w14:textId="7D4549DC" w:rsidR="002C43D2" w:rsidRDefault="002C43D2" w:rsidP="00A72BE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689E">
        <w:rPr>
          <w:rFonts w:ascii="Arial" w:hAnsi="Arial" w:cs="Arial"/>
          <w:b/>
          <w:bCs/>
          <w:sz w:val="24"/>
          <w:szCs w:val="24"/>
        </w:rPr>
        <w:t>(Nombre y firma)</w:t>
      </w:r>
      <w:r w:rsidRPr="00D4689E">
        <w:rPr>
          <w:rFonts w:ascii="Arial" w:hAnsi="Arial" w:cs="Arial"/>
          <w:b/>
          <w:bCs/>
          <w:sz w:val="24"/>
          <w:szCs w:val="24"/>
        </w:rPr>
        <w:tab/>
      </w:r>
      <w:r w:rsidRPr="00D4689E">
        <w:rPr>
          <w:rFonts w:ascii="Arial" w:hAnsi="Arial" w:cs="Arial"/>
          <w:b/>
          <w:bCs/>
          <w:sz w:val="24"/>
          <w:szCs w:val="24"/>
        </w:rPr>
        <w:tab/>
      </w:r>
      <w:r w:rsidRPr="00D4689E">
        <w:rPr>
          <w:rFonts w:ascii="Arial" w:hAnsi="Arial" w:cs="Arial"/>
          <w:b/>
          <w:bCs/>
          <w:sz w:val="24"/>
          <w:szCs w:val="24"/>
        </w:rPr>
        <w:tab/>
      </w:r>
      <w:r w:rsidRPr="00D4689E">
        <w:rPr>
          <w:rFonts w:ascii="Arial" w:hAnsi="Arial" w:cs="Arial"/>
          <w:b/>
          <w:bCs/>
          <w:sz w:val="24"/>
          <w:szCs w:val="24"/>
        </w:rPr>
        <w:tab/>
      </w:r>
      <w:r w:rsidRPr="00D4689E">
        <w:rPr>
          <w:rFonts w:ascii="Arial" w:hAnsi="Arial" w:cs="Arial"/>
          <w:b/>
          <w:bCs/>
          <w:sz w:val="24"/>
          <w:szCs w:val="24"/>
        </w:rPr>
        <w:tab/>
        <w:t>(Nombre y firma)</w:t>
      </w:r>
    </w:p>
    <w:p w14:paraId="662F728F" w14:textId="1E84014F" w:rsidR="007B694E" w:rsidRPr="007B694E" w:rsidRDefault="007B694E" w:rsidP="007B694E">
      <w:pPr>
        <w:rPr>
          <w:rFonts w:ascii="Arial" w:hAnsi="Arial" w:cs="Arial"/>
          <w:sz w:val="24"/>
          <w:szCs w:val="24"/>
        </w:rPr>
      </w:pPr>
    </w:p>
    <w:p w14:paraId="41254A98" w14:textId="77777777" w:rsidR="007B694E" w:rsidRDefault="007B694E" w:rsidP="007B694E">
      <w:pPr>
        <w:tabs>
          <w:tab w:val="left" w:pos="5189"/>
        </w:tabs>
        <w:rPr>
          <w:rFonts w:ascii="Arial" w:hAnsi="Arial" w:cs="Arial"/>
          <w:sz w:val="24"/>
          <w:szCs w:val="24"/>
        </w:rPr>
      </w:pPr>
    </w:p>
    <w:p w14:paraId="5E9BD828" w14:textId="558B7E18" w:rsidR="007B694E" w:rsidRPr="007B694E" w:rsidRDefault="007B694E" w:rsidP="007B694E">
      <w:pPr>
        <w:tabs>
          <w:tab w:val="left" w:pos="5189"/>
        </w:tabs>
        <w:rPr>
          <w:rFonts w:ascii="Arial" w:hAnsi="Arial" w:cs="Arial"/>
          <w:sz w:val="24"/>
          <w:szCs w:val="24"/>
        </w:rPr>
      </w:pPr>
      <w:r>
        <w:rPr>
          <w:noProof/>
        </w:rPr>
        <w:pict w14:anchorId="29F4C7DD">
          <v:shape id="Cuadro de texto 2" o:spid="_x0000_s2057" type="#_x0000_t202" style="position:absolute;margin-left:374.9pt;margin-top:30.3pt;width:80.8pt;height:19.65pt;z-index:25166182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376DB3FD" w14:textId="77777777" w:rsidR="007B694E" w:rsidRDefault="007B694E" w:rsidP="007B694E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069EB938" w14:textId="77777777" w:rsidR="007B694E" w:rsidRDefault="007B694E" w:rsidP="007B694E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Arial" w:hAnsi="Arial" w:cs="Arial"/>
          <w:sz w:val="24"/>
          <w:szCs w:val="24"/>
        </w:rPr>
        <w:tab/>
      </w:r>
    </w:p>
    <w:sectPr w:rsidR="007B694E" w:rsidRPr="007B694E" w:rsidSect="00A72BE4">
      <w:headerReference w:type="default" r:id="rId8"/>
      <w:pgSz w:w="12240" w:h="15840" w:code="1"/>
      <w:pgMar w:top="2552" w:right="1701" w:bottom="170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8599" w14:textId="77777777" w:rsidR="00BB26DA" w:rsidRDefault="00BB26DA" w:rsidP="00C058C3">
      <w:pPr>
        <w:spacing w:after="0" w:line="240" w:lineRule="auto"/>
      </w:pPr>
      <w:r>
        <w:separator/>
      </w:r>
    </w:p>
  </w:endnote>
  <w:endnote w:type="continuationSeparator" w:id="0">
    <w:p w14:paraId="04F329E9" w14:textId="77777777" w:rsidR="00BB26DA" w:rsidRDefault="00BB26DA" w:rsidP="00C0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5BB41" w14:textId="77777777" w:rsidR="00BB26DA" w:rsidRDefault="00BB26DA" w:rsidP="00C058C3">
      <w:pPr>
        <w:spacing w:after="0" w:line="240" w:lineRule="auto"/>
      </w:pPr>
      <w:r>
        <w:separator/>
      </w:r>
    </w:p>
  </w:footnote>
  <w:footnote w:type="continuationSeparator" w:id="0">
    <w:p w14:paraId="23C5DB9B" w14:textId="77777777" w:rsidR="00BB26DA" w:rsidRDefault="00BB26DA" w:rsidP="00C05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E77B" w14:textId="77777777" w:rsidR="00A72BE4" w:rsidRDefault="00A72BE4" w:rsidP="00A72BE4">
    <w:pPr>
      <w:pStyle w:val="NormalWeb"/>
      <w:spacing w:before="0" w:beforeAutospacing="0" w:after="0" w:afterAutospacing="0"/>
      <w:ind w:right="-65"/>
      <w:jc w:val="right"/>
      <w:rPr>
        <w:rFonts w:ascii="Arial" w:eastAsia="+mn-ea" w:hAnsi="Arial" w:cs="Arial"/>
        <w:b/>
        <w:bCs/>
        <w:color w:val="800080"/>
        <w:sz w:val="40"/>
        <w:szCs w:val="40"/>
      </w:rPr>
    </w:pPr>
  </w:p>
  <w:p w14:paraId="1DD211E2" w14:textId="77777777" w:rsidR="00A72BE4" w:rsidRDefault="00A72BE4" w:rsidP="00A72BE4">
    <w:pPr>
      <w:pStyle w:val="NormalWeb"/>
      <w:spacing w:before="0" w:beforeAutospacing="0" w:after="0" w:afterAutospacing="0"/>
      <w:ind w:right="-65"/>
      <w:jc w:val="right"/>
      <w:rPr>
        <w:rFonts w:ascii="Arial" w:eastAsia="+mn-ea" w:hAnsi="Arial" w:cs="Arial"/>
        <w:b/>
        <w:bCs/>
        <w:color w:val="800080"/>
        <w:sz w:val="40"/>
        <w:szCs w:val="40"/>
      </w:rPr>
    </w:pPr>
    <w:r w:rsidRPr="00B838E2">
      <w:rPr>
        <w:rFonts w:ascii="Arial" w:eastAsia="+mn-ea" w:hAnsi="Arial" w:cs="Arial"/>
        <w:b/>
        <w:bCs/>
        <w:color w:val="800080"/>
        <w:sz w:val="40"/>
        <w:szCs w:val="40"/>
      </w:rPr>
      <w:t>Anexo</w:t>
    </w:r>
    <w:r w:rsidR="001B2951">
      <w:rPr>
        <w:rFonts w:ascii="Arial" w:eastAsia="+mn-ea" w:hAnsi="Arial" w:cs="Arial"/>
        <w:b/>
        <w:bCs/>
        <w:color w:val="800080"/>
        <w:sz w:val="40"/>
        <w:szCs w:val="40"/>
      </w:rPr>
      <w:t xml:space="preserve"> 52</w:t>
    </w:r>
  </w:p>
  <w:p w14:paraId="1F04C76C" w14:textId="77777777" w:rsidR="00C058C3" w:rsidRDefault="00C058C3">
    <w:pPr>
      <w:pStyle w:val="Encabezado"/>
    </w:pPr>
    <w:r>
      <w:rPr>
        <w:noProof/>
        <w:lang w:val="es-ES" w:eastAsia="es-ES"/>
      </w:rPr>
      <w:drawing>
        <wp:inline distT="0" distB="0" distL="0" distR="0" wp14:anchorId="2F518C6B" wp14:editId="6684B711">
          <wp:extent cx="1381125" cy="1032150"/>
          <wp:effectExtent l="0" t="0" r="0" b="0"/>
          <wp:docPr id="35" name="Imagen 4" descr="Logotipo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 descr="Logotipo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785" cy="1040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522"/>
    <w:rsid w:val="00025864"/>
    <w:rsid w:val="00025F43"/>
    <w:rsid w:val="000C7718"/>
    <w:rsid w:val="00106EB9"/>
    <w:rsid w:val="00124209"/>
    <w:rsid w:val="00130B79"/>
    <w:rsid w:val="001429D8"/>
    <w:rsid w:val="001636AE"/>
    <w:rsid w:val="0018039B"/>
    <w:rsid w:val="001B2951"/>
    <w:rsid w:val="001C0DD1"/>
    <w:rsid w:val="002A1592"/>
    <w:rsid w:val="002A456C"/>
    <w:rsid w:val="002B42C2"/>
    <w:rsid w:val="002C43D2"/>
    <w:rsid w:val="00302432"/>
    <w:rsid w:val="00317FBE"/>
    <w:rsid w:val="00387979"/>
    <w:rsid w:val="003C4836"/>
    <w:rsid w:val="003D00AE"/>
    <w:rsid w:val="0041232F"/>
    <w:rsid w:val="00477C35"/>
    <w:rsid w:val="004C0FE0"/>
    <w:rsid w:val="0051572A"/>
    <w:rsid w:val="005737A6"/>
    <w:rsid w:val="006501A9"/>
    <w:rsid w:val="00690E0F"/>
    <w:rsid w:val="00695522"/>
    <w:rsid w:val="006A59CC"/>
    <w:rsid w:val="006B2F07"/>
    <w:rsid w:val="007013FB"/>
    <w:rsid w:val="00714258"/>
    <w:rsid w:val="00730206"/>
    <w:rsid w:val="007516A4"/>
    <w:rsid w:val="00787C67"/>
    <w:rsid w:val="007B2388"/>
    <w:rsid w:val="007B694E"/>
    <w:rsid w:val="00860AD3"/>
    <w:rsid w:val="008832DE"/>
    <w:rsid w:val="008E0686"/>
    <w:rsid w:val="0093723A"/>
    <w:rsid w:val="00950CC4"/>
    <w:rsid w:val="00A50CA0"/>
    <w:rsid w:val="00A61E44"/>
    <w:rsid w:val="00A72BE4"/>
    <w:rsid w:val="00A860C3"/>
    <w:rsid w:val="00AE401E"/>
    <w:rsid w:val="00B148C0"/>
    <w:rsid w:val="00B469DC"/>
    <w:rsid w:val="00BB26DA"/>
    <w:rsid w:val="00BE1BED"/>
    <w:rsid w:val="00C058C3"/>
    <w:rsid w:val="00C40824"/>
    <w:rsid w:val="00CA322D"/>
    <w:rsid w:val="00CE28CF"/>
    <w:rsid w:val="00D43E76"/>
    <w:rsid w:val="00D4689E"/>
    <w:rsid w:val="00DC20E0"/>
    <w:rsid w:val="00DD1BCF"/>
    <w:rsid w:val="00E047CE"/>
    <w:rsid w:val="00E1571E"/>
    <w:rsid w:val="00EB6B46"/>
    <w:rsid w:val="00F129DC"/>
    <w:rsid w:val="00F44926"/>
    <w:rsid w:val="00FB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3F43831D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58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8C3"/>
  </w:style>
  <w:style w:type="paragraph" w:styleId="Piedepgina">
    <w:name w:val="footer"/>
    <w:basedOn w:val="Normal"/>
    <w:link w:val="PiedepginaCar"/>
    <w:uiPriority w:val="99"/>
    <w:unhideWhenUsed/>
    <w:rsid w:val="00C058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8C3"/>
  </w:style>
  <w:style w:type="paragraph" w:styleId="NormalWeb">
    <w:name w:val="Normal (Web)"/>
    <w:basedOn w:val="Normal"/>
    <w:uiPriority w:val="99"/>
    <w:semiHidden/>
    <w:unhideWhenUsed/>
    <w:rsid w:val="00A72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2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2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AA381-2B12-4258-A8AC-693531D8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Alfredo Robles García</dc:creator>
  <cp:keywords/>
  <dc:description/>
  <cp:lastModifiedBy>Ivette de Jesús Cruz</cp:lastModifiedBy>
  <cp:revision>19</cp:revision>
  <cp:lastPrinted>2022-02-02T16:33:00Z</cp:lastPrinted>
  <dcterms:created xsi:type="dcterms:W3CDTF">2022-07-06T18:02:00Z</dcterms:created>
  <dcterms:modified xsi:type="dcterms:W3CDTF">2023-01-26T23:11:00Z</dcterms:modified>
</cp:coreProperties>
</file>